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9FAB1" w14:textId="0305193A" w:rsidR="001D255B" w:rsidRPr="003A4417" w:rsidRDefault="001D255B" w:rsidP="001D255B">
      <w:pPr>
        <w:spacing w:line="240" w:lineRule="auto"/>
        <w:contextualSpacing/>
        <w:jc w:val="center"/>
        <w:rPr>
          <w:rFonts w:ascii="Times" w:hAnsi="Times"/>
          <w:b/>
          <w:i/>
          <w:sz w:val="30"/>
          <w:szCs w:val="30"/>
          <w:lang w:val="fr-CA"/>
        </w:rPr>
      </w:pPr>
      <w:r w:rsidRPr="003A4417">
        <w:rPr>
          <w:rFonts w:ascii="Times" w:hAnsi="Times"/>
          <w:b/>
          <w:i/>
          <w:noProof/>
          <w:sz w:val="30"/>
          <w:szCs w:val="30"/>
          <w:lang w:val="fr-CA" w:eastAsia="fr-CA"/>
        </w:rPr>
        <w:drawing>
          <wp:inline distT="0" distB="0" distL="0" distR="0" wp14:anchorId="75A56CE1" wp14:editId="171ECA4E">
            <wp:extent cx="1834661" cy="1242219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509" cy="129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3349D" w14:textId="252AAF07" w:rsidR="001D255B" w:rsidRPr="003A4417" w:rsidRDefault="00E97E4E" w:rsidP="001D255B">
      <w:pPr>
        <w:contextualSpacing/>
        <w:jc w:val="center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Résumé du procès-verbal</w:t>
      </w:r>
    </w:p>
    <w:p w14:paraId="0B963C7C" w14:textId="195FA061" w:rsidR="001D255B" w:rsidRPr="003A4417" w:rsidRDefault="001D255B" w:rsidP="001D255B">
      <w:pPr>
        <w:contextualSpacing/>
        <w:jc w:val="center"/>
        <w:rPr>
          <w:rFonts w:asciiTheme="minorHAnsi" w:hAnsiTheme="minorHAnsi" w:cstheme="minorHAnsi"/>
          <w:lang w:val="fr-CA"/>
        </w:rPr>
      </w:pPr>
      <w:r w:rsidRPr="003A4417">
        <w:rPr>
          <w:rFonts w:asciiTheme="minorHAnsi" w:hAnsiTheme="minorHAnsi" w:cstheme="minorHAnsi"/>
          <w:lang w:val="fr-CA"/>
        </w:rPr>
        <w:t>Rencontre de l’exécutif, CSANE</w:t>
      </w:r>
    </w:p>
    <w:p w14:paraId="1D9B2589" w14:textId="040EA45E" w:rsidR="001D255B" w:rsidRPr="00E97E4E" w:rsidRDefault="00705045" w:rsidP="00705045">
      <w:pPr>
        <w:contextualSpacing/>
        <w:jc w:val="center"/>
        <w:rPr>
          <w:rFonts w:asciiTheme="minorHAnsi" w:hAnsiTheme="minorHAnsi" w:cstheme="minorHAnsi"/>
          <w:lang w:val="fr-CA"/>
        </w:rPr>
      </w:pPr>
      <w:r w:rsidRPr="00E97E4E">
        <w:rPr>
          <w:rFonts w:asciiTheme="minorHAnsi" w:hAnsiTheme="minorHAnsi" w:cstheme="minorHAnsi"/>
          <w:strike/>
          <w:lang w:val="fr-CA"/>
        </w:rPr>
        <w:t>L</w:t>
      </w:r>
      <w:r w:rsidR="003D2CF4" w:rsidRPr="00E97E4E">
        <w:rPr>
          <w:rFonts w:asciiTheme="minorHAnsi" w:hAnsiTheme="minorHAnsi" w:cstheme="minorHAnsi"/>
          <w:lang w:val="fr-CA"/>
        </w:rPr>
        <w:t>e 5 mars 2022</w:t>
      </w:r>
    </w:p>
    <w:p w14:paraId="63FBACFE" w14:textId="0657EED1" w:rsidR="001D255B" w:rsidRPr="00674F49" w:rsidRDefault="003A4417" w:rsidP="001D255B">
      <w:pPr>
        <w:contextualSpacing/>
        <w:jc w:val="center"/>
        <w:rPr>
          <w:rFonts w:asciiTheme="minorHAnsi" w:hAnsiTheme="minorHAnsi" w:cstheme="minorHAnsi"/>
          <w:lang w:val="en-US"/>
        </w:rPr>
      </w:pPr>
      <w:proofErr w:type="spellStart"/>
      <w:r w:rsidRPr="00674F49">
        <w:rPr>
          <w:rFonts w:asciiTheme="minorHAnsi" w:hAnsiTheme="minorHAnsi" w:cstheme="minorHAnsi"/>
          <w:lang w:val="en-US"/>
        </w:rPr>
        <w:t>Hôtel</w:t>
      </w:r>
      <w:proofErr w:type="spellEnd"/>
      <w:r w:rsidRPr="00674F49">
        <w:rPr>
          <w:rFonts w:asciiTheme="minorHAnsi" w:hAnsiTheme="minorHAnsi" w:cstheme="minorHAnsi"/>
          <w:lang w:val="en-US"/>
        </w:rPr>
        <w:t xml:space="preserve"> Courtyard by Marriott Dartmouth</w:t>
      </w:r>
    </w:p>
    <w:p w14:paraId="7B0FB89A" w14:textId="34CF155C" w:rsidR="00451E4F" w:rsidRPr="00674F49" w:rsidRDefault="00451E4F" w:rsidP="00451E4F">
      <w:pPr>
        <w:spacing w:line="240" w:lineRule="auto"/>
        <w:contextualSpacing/>
        <w:rPr>
          <w:rFonts w:ascii="Times" w:hAnsi="Times"/>
          <w:lang w:val="en-US"/>
        </w:rPr>
      </w:pPr>
    </w:p>
    <w:tbl>
      <w:tblPr>
        <w:tblW w:w="850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6"/>
      </w:tblGrid>
      <w:tr w:rsidR="00451E4F" w:rsidRPr="003A4417" w14:paraId="66F6CC89" w14:textId="77777777" w:rsidTr="00D0312D">
        <w:trPr>
          <w:trHeight w:val="279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D898" w14:textId="04915950" w:rsidR="00451E4F" w:rsidRDefault="00451E4F" w:rsidP="00D0312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CA" w:eastAsia="fr-FR"/>
              </w:rPr>
            </w:pPr>
            <w:r w:rsidRPr="003A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Présences</w:t>
            </w:r>
            <w:r w:rsidRPr="003A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CA" w:eastAsia="fr-FR"/>
              </w:rPr>
              <w:t xml:space="preserve"> : </w:t>
            </w:r>
          </w:p>
          <w:p w14:paraId="46576FBB" w14:textId="77777777" w:rsidR="00A61C45" w:rsidRDefault="00A61C45" w:rsidP="00A61C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</w:p>
          <w:p w14:paraId="0A525713" w14:textId="647A63E7" w:rsidR="00A61C45" w:rsidRDefault="00A61C45" w:rsidP="00A61C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Sue Larivière-Jenkins</w:t>
            </w:r>
          </w:p>
          <w:p w14:paraId="13E324E9" w14:textId="77777777" w:rsidR="00A61C45" w:rsidRDefault="00A61C45" w:rsidP="00A61C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Isabelle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Cotnoir</w:t>
            </w:r>
            <w:proofErr w:type="spellEnd"/>
          </w:p>
          <w:p w14:paraId="0C0BAA2E" w14:textId="77777777" w:rsidR="00A61C45" w:rsidRDefault="00A61C45" w:rsidP="00A61C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Renée Samson</w:t>
            </w:r>
          </w:p>
          <w:p w14:paraId="368C6EA5" w14:textId="77777777" w:rsidR="00A61C45" w:rsidRPr="00674F49" w:rsidRDefault="00A61C45" w:rsidP="00A61C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</w:pPr>
            <w:proofErr w:type="spellStart"/>
            <w:r w:rsidRPr="00674F49"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  <w:t>Collène</w:t>
            </w:r>
            <w:proofErr w:type="spellEnd"/>
            <w:r w:rsidRPr="00674F49"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  <w:t xml:space="preserve"> Cyr</w:t>
            </w:r>
          </w:p>
          <w:p w14:paraId="447D71CE" w14:textId="77777777" w:rsidR="00A61C45" w:rsidRPr="00674F49" w:rsidRDefault="00A61C45" w:rsidP="00A61C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</w:pPr>
            <w:r w:rsidRPr="00674F49"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  <w:t>Tara McCormick</w:t>
            </w:r>
          </w:p>
          <w:p w14:paraId="1B83B8B7" w14:textId="77777777" w:rsidR="00A61C45" w:rsidRDefault="00A61C45" w:rsidP="00A61C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</w:pPr>
            <w:r w:rsidRPr="00AE02A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>Ian Comeau</w:t>
            </w:r>
          </w:p>
          <w:p w14:paraId="275205E5" w14:textId="087B4FA2" w:rsidR="00A61C45" w:rsidRPr="00D63ADF" w:rsidRDefault="00A61C45" w:rsidP="00A61C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</w:pPr>
            <w:r w:rsidRPr="00D63ADF"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>M</w:t>
            </w:r>
            <w:r w:rsidR="003F05B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>i</w:t>
            </w:r>
            <w:r w:rsidRPr="00D63ADF"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>ndy Boudreau</w:t>
            </w:r>
          </w:p>
          <w:p w14:paraId="10B8EBA0" w14:textId="77777777" w:rsidR="00A61C45" w:rsidRPr="00D63ADF" w:rsidRDefault="00A61C45" w:rsidP="00A61C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</w:pPr>
            <w:r w:rsidRPr="00D63ADF"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 xml:space="preserve">Mallory </w:t>
            </w:r>
            <w:proofErr w:type="spellStart"/>
            <w:r w:rsidRPr="00D63ADF"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>Deserres</w:t>
            </w:r>
            <w:proofErr w:type="spellEnd"/>
            <w:r w:rsidRPr="00D63ADF"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>.</w:t>
            </w:r>
          </w:p>
          <w:p w14:paraId="21340CE7" w14:textId="77777777" w:rsidR="00A61C45" w:rsidRPr="007E3DFA" w:rsidRDefault="00A61C45" w:rsidP="00A61C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4939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Virginie Latour</w:t>
            </w:r>
          </w:p>
          <w:p w14:paraId="64DFC119" w14:textId="77777777" w:rsidR="00A61C45" w:rsidRDefault="00A61C45" w:rsidP="00A61C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</w:pPr>
            <w:r w:rsidRPr="00AE02A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>Line Murphy</w:t>
            </w:r>
          </w:p>
          <w:p w14:paraId="76FFCB59" w14:textId="77777777" w:rsidR="00A61C45" w:rsidRPr="00397B67" w:rsidRDefault="00A61C45" w:rsidP="00A61C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</w:pPr>
            <w:r w:rsidRPr="00397B6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>Georgette Samson</w:t>
            </w:r>
          </w:p>
          <w:p w14:paraId="4E290B6B" w14:textId="77777777" w:rsidR="00A61C45" w:rsidRPr="00674F49" w:rsidRDefault="00A61C45" w:rsidP="00A61C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CA" w:eastAsia="fr-FR"/>
              </w:rPr>
            </w:pPr>
            <w:r w:rsidRPr="00674F49"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  <w:t>Stacy Samson</w:t>
            </w:r>
          </w:p>
          <w:p w14:paraId="51670161" w14:textId="77777777" w:rsidR="00451E4F" w:rsidRPr="00674F49" w:rsidRDefault="00451E4F" w:rsidP="00D0312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</w:pPr>
          </w:p>
          <w:p w14:paraId="7E398E5A" w14:textId="77777777" w:rsidR="00A61C45" w:rsidRPr="003A4417" w:rsidRDefault="00A61C45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01794920" w14:textId="0579D0DE" w:rsidR="00451E4F" w:rsidRDefault="00451E4F" w:rsidP="00A07C47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Correspondance</w:t>
            </w:r>
            <w:r w:rsidR="009E0013"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 xml:space="preserve"> : </w:t>
            </w:r>
          </w:p>
          <w:p w14:paraId="2D4E952A" w14:textId="0BFC7B5C" w:rsidR="00012FD6" w:rsidRDefault="00012FD6" w:rsidP="00012FD6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 w:rsidRPr="00012FD6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Info </w:t>
            </w: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de la rencontre des présidents et trésoriers</w:t>
            </w:r>
          </w:p>
          <w:p w14:paraId="7015278D" w14:textId="718978C8" w:rsidR="003F05B8" w:rsidRDefault="00AF0AAA" w:rsidP="003F05B8">
            <w:pPr>
              <w:pStyle w:val="Paragraphedeliste"/>
              <w:spacing w:before="100" w:beforeAutospacing="1" w:after="100" w:afterAutospacing="1" w:line="240" w:lineRule="auto"/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Présentation des honoraire</w:t>
            </w:r>
            <w:r w:rsidR="00F81084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s des différents loca</w:t>
            </w:r>
            <w:r w:rsidR="00167D81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ux</w:t>
            </w:r>
            <w:r w:rsidR="00F81084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.  </w:t>
            </w:r>
          </w:p>
          <w:p w14:paraId="59DF275B" w14:textId="77777777" w:rsidR="00543593" w:rsidRDefault="00543593" w:rsidP="003F05B8">
            <w:pPr>
              <w:pStyle w:val="Paragraphedeliste"/>
              <w:spacing w:before="100" w:beforeAutospacing="1" w:after="100" w:afterAutospacing="1" w:line="240" w:lineRule="auto"/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</w:p>
          <w:p w14:paraId="0C8238C9" w14:textId="3B3CE114" w:rsidR="00A07C47" w:rsidRPr="0037525E" w:rsidRDefault="00012FD6" w:rsidP="00A07C47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Horaire pour la rencontre : </w:t>
            </w:r>
            <w:r w:rsidRPr="00012FD6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LOCAL CONSULTATIONS ON THE STRATEGIC PLANNING PROCESS</w:t>
            </w:r>
          </w:p>
          <w:p w14:paraId="1A870111" w14:textId="562CEE89" w:rsidR="0037525E" w:rsidRDefault="00E97E4E" w:rsidP="0037525E">
            <w:pPr>
              <w:pStyle w:val="Paragraphedeliste"/>
              <w:spacing w:before="100" w:beforeAutospacing="1" w:after="100" w:afterAutospacing="1" w:line="240" w:lineRule="auto"/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S</w:t>
            </w:r>
            <w:r w:rsidR="0037525E" w:rsidRPr="0053246F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ession</w:t>
            </w:r>
            <w:r w:rsidR="0037525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s de consultation pour le processus de planification stratégique. Notre rencontre est le 22 mars à 16h.  Nous allons confirmer que tous les membres sont invités à participer.</w:t>
            </w:r>
            <w:r w:rsidR="00937366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</w:t>
            </w:r>
          </w:p>
          <w:p w14:paraId="299386AC" w14:textId="77777777" w:rsidR="0037525E" w:rsidRPr="0037525E" w:rsidRDefault="0037525E" w:rsidP="0037525E">
            <w:pPr>
              <w:pStyle w:val="Paragraphedeliste"/>
              <w:spacing w:before="100" w:beforeAutospacing="1" w:after="100" w:afterAutospacing="1" w:line="240" w:lineRule="auto"/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</w:p>
          <w:p w14:paraId="6F257E36" w14:textId="77777777" w:rsidR="00E97E4E" w:rsidRDefault="0037525E" w:rsidP="00705045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Il y a un symposium sur l’égalité des femmes (</w:t>
            </w:r>
            <w:proofErr w:type="spellStart"/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status</w:t>
            </w:r>
            <w:proofErr w:type="spellEnd"/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of </w:t>
            </w:r>
            <w:proofErr w:type="spellStart"/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women</w:t>
            </w:r>
            <w:proofErr w:type="spellEnd"/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) du 15 au 17 mai.  </w:t>
            </w:r>
            <w:r w:rsidR="00E97E4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L</w:t>
            </w:r>
            <w:r w:rsidR="008C134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e CSANE </w:t>
            </w:r>
            <w:r w:rsidR="00E97E4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pourrait possiblement payer</w:t>
            </w:r>
            <w:r w:rsidR="008C134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pour une deuxième personn</w:t>
            </w:r>
            <w:r w:rsidR="00E97E4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e. L</w:t>
            </w:r>
            <w:r w:rsidR="008C134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es membres </w:t>
            </w:r>
            <w:r w:rsidR="00E97E4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peuvent faire une demande au comité DP pour du</w:t>
            </w:r>
            <w:r w:rsidR="008C134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financement.</w:t>
            </w:r>
          </w:p>
          <w:p w14:paraId="49BFBBCE" w14:textId="5B949BAF" w:rsidR="00E97E4E" w:rsidRDefault="008C134E" w:rsidP="00E97E4E">
            <w:pPr>
              <w:pStyle w:val="Paragraphedeliste"/>
              <w:spacing w:before="100" w:beforeAutospacing="1" w:after="100" w:afterAutospacing="1" w:line="240" w:lineRule="auto"/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 </w:t>
            </w:r>
          </w:p>
          <w:p w14:paraId="7D57777F" w14:textId="77777777" w:rsidR="00E97E4E" w:rsidRPr="00E97E4E" w:rsidRDefault="008C134E" w:rsidP="008C70CF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E97E4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Le 25 mars est la date </w:t>
            </w:r>
            <w:r w:rsidR="00705045" w:rsidRPr="00E97E4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limite pour appliquer pour que le CSANE finance le membre pour cette formation.  </w:t>
            </w:r>
          </w:p>
          <w:p w14:paraId="1F9041FE" w14:textId="77777777" w:rsidR="00E97E4E" w:rsidRPr="00E97E4E" w:rsidRDefault="00E97E4E" w:rsidP="00E97E4E">
            <w:pPr>
              <w:pStyle w:val="Paragraphedeliste"/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</w:p>
          <w:p w14:paraId="2D4B50C6" w14:textId="57F56CB0" w:rsidR="00E97E4E" w:rsidRPr="00E97E4E" w:rsidRDefault="00937366" w:rsidP="00E97E4E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E97E4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 </w:t>
            </w:r>
            <w:r w:rsidR="00225C11" w:rsidRPr="00E97E4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</w:t>
            </w:r>
          </w:p>
          <w:p w14:paraId="3D669685" w14:textId="77777777" w:rsidR="00E97E4E" w:rsidRPr="00E97E4E" w:rsidRDefault="00E97E4E" w:rsidP="00E97E4E">
            <w:pPr>
              <w:pStyle w:val="Paragraphedeliste"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24F70860" w14:textId="400224D2" w:rsidR="00451E4F" w:rsidRPr="00E97E4E" w:rsidRDefault="00451E4F" w:rsidP="008C70CF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E97E4E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lastRenderedPageBreak/>
              <w:t>Rapports des officiers du Local :</w:t>
            </w:r>
          </w:p>
          <w:p w14:paraId="340903BF" w14:textId="03C33B4C" w:rsidR="00E80D90" w:rsidRPr="00705045" w:rsidRDefault="00451E4F" w:rsidP="00E80D90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480" w:lineRule="auto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Présidente (Sue)</w:t>
            </w:r>
          </w:p>
          <w:p w14:paraId="2A32B378" w14:textId="77777777" w:rsidR="00E97E4E" w:rsidRDefault="00E97E4E" w:rsidP="00225C11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S</w:t>
            </w:r>
            <w:r w:rsidR="007050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ession de formation pour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les membres</w:t>
            </w:r>
            <w:r w:rsidR="007050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.  Est-ce que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le NSTU peut payer pour des salles de location </w:t>
            </w:r>
            <w:r w:rsidR="00824E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ou la CSANE</w:t>
            </w:r>
            <w:r w:rsidR="00225C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?</w:t>
            </w:r>
            <w:r w:rsidR="00824E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 L’autre question est </w:t>
            </w:r>
            <w:r w:rsidR="00A817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comment payer le kilométrage.  </w:t>
            </w:r>
          </w:p>
          <w:p w14:paraId="3CB2E85A" w14:textId="5B780657" w:rsidR="00225C11" w:rsidRPr="00225C11" w:rsidRDefault="00B00010" w:rsidP="00225C11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Nou</w:t>
            </w:r>
            <w:r w:rsidR="00E97E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s allons c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réer des lignes directrices par rapport </w:t>
            </w:r>
            <w:r w:rsidR="00225C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à</w:t>
            </w:r>
            <w:r w:rsidR="001945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comment financer ces demandes. </w:t>
            </w:r>
            <w:r w:rsidR="00E97E4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Une proposition :</w:t>
            </w:r>
            <w:r w:rsidR="00225C11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</w:t>
            </w:r>
            <w:r w:rsidR="00E97E4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Le </w:t>
            </w:r>
            <w:r w:rsidR="00225C11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CSANE</w:t>
            </w:r>
            <w:r w:rsidR="00225C11" w:rsidRPr="00225C11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fa</w:t>
            </w:r>
            <w:r w:rsidR="00225C11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it</w:t>
            </w:r>
            <w:r w:rsidR="000479E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la demande que le NSTU paie les</w:t>
            </w:r>
            <w:r w:rsidR="00225C11" w:rsidRPr="00225C11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salle</w:t>
            </w:r>
            <w:r w:rsidR="000479E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s pour des</w:t>
            </w:r>
            <w:r w:rsidR="00225C11" w:rsidRPr="00225C11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rencontre </w:t>
            </w:r>
            <w:r w:rsidR="00225C11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DP </w:t>
            </w:r>
            <w:r w:rsidR="00225C11" w:rsidRPr="00225C11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des membres </w:t>
            </w:r>
            <w:r w:rsidR="00E97E4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NSTU</w:t>
            </w:r>
            <w:r w:rsidR="00225C11" w:rsidRPr="00225C11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.  </w:t>
            </w:r>
            <w:r w:rsidR="009D3B43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</w:t>
            </w:r>
          </w:p>
          <w:p w14:paraId="0C01684F" w14:textId="60F356B2" w:rsidR="009D3B43" w:rsidRDefault="00B00010" w:rsidP="009D3B43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Conseil annuel. </w:t>
            </w:r>
            <w:r w:rsidR="00E97E4E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Proposition : </w:t>
            </w:r>
            <w:r w:rsidR="001945DB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C</w:t>
            </w:r>
            <w:r w:rsidR="000479EE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SANE invite un observateur payé</w:t>
            </w:r>
            <w:r w:rsidR="001945DB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par la CSANE.  </w:t>
            </w:r>
            <w:r w:rsidR="005058E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Nous allons demander de ce faire libérer </w:t>
            </w:r>
            <w:r w:rsidR="00167D81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le vendredi</w:t>
            </w:r>
            <w:r w:rsidR="005058E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22</w:t>
            </w:r>
            <w:r w:rsidR="00520078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avril pour que les membres qui vont au conseil annuel puissent se rencontrer pour faire le vote </w:t>
            </w:r>
            <w:proofErr w:type="spellStart"/>
            <w:r w:rsidR="00520078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préconseil</w:t>
            </w:r>
            <w:proofErr w:type="spellEnd"/>
            <w:r w:rsidR="00520078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.  </w:t>
            </w:r>
          </w:p>
          <w:p w14:paraId="551C9141" w14:textId="50B7399E" w:rsidR="009D3B43" w:rsidRDefault="00520078" w:rsidP="009D3B43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9D3B4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À la prochaine rencontre</w:t>
            </w:r>
            <w:r w:rsidR="00167D81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,</w:t>
            </w:r>
            <w:r w:rsidRPr="009D3B4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nous devrions vérifier les termes des différents membres de l’exécutif</w:t>
            </w:r>
            <w:r w:rsidR="009D3B4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. </w:t>
            </w:r>
          </w:p>
          <w:p w14:paraId="669EDE20" w14:textId="65323B57" w:rsidR="009D3B43" w:rsidRDefault="00520078" w:rsidP="009D3B43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9D3B4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Nous devons planifier la prochaine rencontre de représentant.  </w:t>
            </w:r>
          </w:p>
          <w:p w14:paraId="303D538F" w14:textId="198F2DF9" w:rsidR="00937366" w:rsidRPr="009D3B43" w:rsidRDefault="00E97E4E" w:rsidP="009D3B43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Question envoyé au NSTU </w:t>
            </w:r>
            <w:r w:rsidR="000479EE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sur ce qui devrait être</w:t>
            </w:r>
            <w:r w:rsidR="00937366" w:rsidRPr="009D3B4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couvert dans l’éventualité d’une grève.</w:t>
            </w:r>
          </w:p>
          <w:p w14:paraId="5A6931CC" w14:textId="77777777" w:rsidR="00520078" w:rsidRPr="00705045" w:rsidRDefault="00520078" w:rsidP="00520078">
            <w:pPr>
              <w:pStyle w:val="Paragraphedeliste"/>
              <w:spacing w:before="100" w:beforeAutospacing="1" w:after="100" w:afterAutospacing="1"/>
              <w:ind w:left="360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</w:p>
          <w:p w14:paraId="698B5339" w14:textId="78810BE0" w:rsidR="00A07C47" w:rsidRPr="009D3B43" w:rsidRDefault="00E80D90" w:rsidP="00A07C47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Rapport financier (</w:t>
            </w:r>
            <w:proofErr w:type="spellStart"/>
            <w:r w:rsidR="005619F2" w:rsidRPr="003A4417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Collène</w:t>
            </w:r>
            <w:proofErr w:type="spellEnd"/>
            <w:r w:rsidRPr="003A4417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)</w:t>
            </w:r>
          </w:p>
          <w:p w14:paraId="590DDCEE" w14:textId="0274D036" w:rsidR="009D3B43" w:rsidRPr="009D3B43" w:rsidRDefault="009D3B43" w:rsidP="009D3B43">
            <w:pPr>
              <w:pStyle w:val="Paragraphedeliste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Tout va comme prévu. </w:t>
            </w:r>
          </w:p>
          <w:p w14:paraId="09B17D19" w14:textId="7D104005" w:rsidR="009D3B43" w:rsidRDefault="009D3B43" w:rsidP="009D3B43">
            <w:pPr>
              <w:pStyle w:val="Paragraphedeliste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Nous avons envoyé l’argent des bourses</w:t>
            </w:r>
            <w:r w:rsidR="00E76D7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.</w:t>
            </w:r>
          </w:p>
          <w:p w14:paraId="78F988E8" w14:textId="0EA389DB" w:rsidR="009D3B43" w:rsidRDefault="009D3B43" w:rsidP="009D3B43">
            <w:pPr>
              <w:pStyle w:val="Paragraphedeliste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Nous gardons un </w:t>
            </w:r>
            <w:r w:rsidR="00167D81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œ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il sur le montant que nous dépensons sur le kilométrage. </w:t>
            </w:r>
          </w:p>
          <w:p w14:paraId="04A527AC" w14:textId="2F3B988A" w:rsidR="002E5BB1" w:rsidRDefault="000479EE" w:rsidP="009D3B43">
            <w:pPr>
              <w:pStyle w:val="Paragraphedeliste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Proposition</w:t>
            </w:r>
            <w:r w:rsidR="002E5BB1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pour </w:t>
            </w:r>
            <w:r w:rsidR="00E76D7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dépenser 40 $ par cadeau pour 50 cadeaux pour la rencontre de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s représentants. </w:t>
            </w:r>
          </w:p>
          <w:p w14:paraId="2E7E8319" w14:textId="28EF1A3F" w:rsidR="00E76D75" w:rsidRPr="009D3B43" w:rsidRDefault="000479EE" w:rsidP="009D3B43">
            <w:pPr>
              <w:pStyle w:val="Paragraphedeliste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FR" w:eastAsia="fr-FR"/>
              </w:rPr>
              <w:t>A</w:t>
            </w:r>
            <w:r w:rsidR="00E76D7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FR" w:eastAsia="fr-FR"/>
              </w:rPr>
              <w:t>doption du bud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FR" w:eastAsia="fr-FR"/>
              </w:rPr>
              <w:t xml:space="preserve">get de janvier 2022 </w:t>
            </w:r>
            <w:r w:rsidR="00E76D7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FR" w:eastAsia="fr-FR"/>
              </w:rPr>
              <w:t xml:space="preserve">  </w:t>
            </w:r>
          </w:p>
          <w:p w14:paraId="6159B7D0" w14:textId="77777777" w:rsidR="00451E4F" w:rsidRPr="003A4417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49ED9036" w14:textId="1ACFCBC7" w:rsidR="00451E4F" w:rsidRPr="00E76D75" w:rsidRDefault="00451E4F" w:rsidP="00451E4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Première Vice-Présidente - Comité employé/employeur (</w:t>
            </w:r>
            <w:r w:rsidR="005619F2"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Isabelle</w:t>
            </w: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)</w:t>
            </w:r>
          </w:p>
          <w:p w14:paraId="30C94A9D" w14:textId="32EC3C8C" w:rsidR="00E76D75" w:rsidRDefault="00351D4E" w:rsidP="00E76D75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</w:pPr>
            <w:r w:rsidRPr="00351D4E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Il n’y a pas eu de rencontre depuis notre dernière rencontre.</w:t>
            </w: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Il va y avoir une rencontre la semaine prochaine pour parler du sondage avec un</w:t>
            </w:r>
            <w:r w:rsidR="00167D81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e</w:t>
            </w: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consultante payer par le CSAP. </w:t>
            </w:r>
          </w:p>
          <w:p w14:paraId="4D6528B2" w14:textId="0F054942" w:rsidR="000479EE" w:rsidRDefault="000479EE" w:rsidP="00E76D75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Discussion au sujet de la paie des suppléants qui travaillent dans une même école pendant 18 jours, mais qui ne remplace pas la même personne.</w:t>
            </w:r>
          </w:p>
          <w:p w14:paraId="1BC1A85C" w14:textId="501D8035" w:rsidR="009B2BCE" w:rsidRPr="00351D4E" w:rsidRDefault="009B2BCE" w:rsidP="00E76D75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Il n’y a pas de changements dans les prob</w:t>
            </w:r>
            <w:r w:rsidR="000479EE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lèmes de ventilation</w:t>
            </w: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. </w:t>
            </w:r>
          </w:p>
          <w:p w14:paraId="39C245CE" w14:textId="77777777" w:rsidR="00451E4F" w:rsidRPr="003A4417" w:rsidRDefault="00451E4F" w:rsidP="00451E4F">
            <w:pPr>
              <w:pStyle w:val="Paragraphedeliste"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6CFCAFAC" w14:textId="125D7CA2" w:rsidR="00451E4F" w:rsidRPr="003A4417" w:rsidRDefault="00451E4F" w:rsidP="00451E4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Vice-Présidente Communications et affaires publiques </w:t>
            </w:r>
            <w:r w:rsidR="00012FD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(Mallory)</w:t>
            </w:r>
          </w:p>
          <w:p w14:paraId="34EC5066" w14:textId="398EF0A1" w:rsidR="00451E4F" w:rsidRDefault="00DE4DA2" w:rsidP="00DE4DA2">
            <w:pPr>
              <w:pStyle w:val="Paragraphedeliste"/>
              <w:numPr>
                <w:ilvl w:val="0"/>
                <w:numId w:val="17"/>
              </w:numP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 w:rsidRPr="00DE4DA2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Nous voulons </w:t>
            </w: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savoir si le gouvernement va prendre une position par rapport au mandat de vaccination.  </w:t>
            </w:r>
            <w:r w:rsidR="00E41D2F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Les enseignants sont techniquement en congé administratif donc si le gouvernement le permet, ces enseignants vont pouvoir revenir et les suppléants vont partir</w:t>
            </w:r>
            <w:r w:rsidR="00167D81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.</w:t>
            </w:r>
          </w:p>
          <w:p w14:paraId="6EF8079C" w14:textId="7404CE16" w:rsidR="00E41D2F" w:rsidRDefault="00E41D2F" w:rsidP="00DE4DA2">
            <w:pPr>
              <w:pStyle w:val="Paragraphedeliste"/>
              <w:numPr>
                <w:ilvl w:val="0"/>
                <w:numId w:val="17"/>
              </w:numP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On se demande </w:t>
            </w:r>
            <w:r w:rsidR="00743745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par rapport aux procès-verbaux et comment les publier sur nos réseaux.   </w:t>
            </w:r>
          </w:p>
          <w:p w14:paraId="2D14BC46" w14:textId="36EF030B" w:rsidR="00E41D2F" w:rsidRDefault="00E41D2F" w:rsidP="00DE4DA2">
            <w:pPr>
              <w:pStyle w:val="Paragraphedeliste"/>
              <w:numPr>
                <w:ilvl w:val="0"/>
                <w:numId w:val="17"/>
              </w:numP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Ajouter la date limite pour l</w:t>
            </w:r>
            <w:r w:rsidR="00743745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es demandes pour le</w:t>
            </w: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symposium </w:t>
            </w:r>
            <w:r w:rsidR="00743745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des femmes au calendrier vivant.  </w:t>
            </w:r>
          </w:p>
          <w:p w14:paraId="6C9DE3CE" w14:textId="496C0AEC" w:rsidR="00E41D2F" w:rsidRDefault="00E41D2F" w:rsidP="000479EE">
            <w:pPr>
              <w:pStyle w:val="Paragraphedeliste"/>
              <w:ind w:left="1440"/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</w:p>
          <w:p w14:paraId="2719DABF" w14:textId="13224074" w:rsidR="00E41D2F" w:rsidRPr="00DE4DA2" w:rsidRDefault="000479EE" w:rsidP="00DE4DA2">
            <w:pPr>
              <w:pStyle w:val="Paragraphedeliste"/>
              <w:numPr>
                <w:ilvl w:val="0"/>
                <w:numId w:val="17"/>
              </w:numP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lastRenderedPageBreak/>
              <w:t>Proposition :</w:t>
            </w:r>
            <w:r w:rsidR="00E41D2F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CSANE </w:t>
            </w: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commence à utiliser</w:t>
            </w:r>
            <w:r w:rsidR="00E41D2F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</w:t>
            </w: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la suite </w:t>
            </w:r>
            <w:r w:rsidR="00167D81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G</w:t>
            </w:r>
            <w:r w:rsidR="00743745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oogle</w:t>
            </w:r>
            <w:r w:rsidR="00E41D2F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pour améliorer la communication.  </w:t>
            </w:r>
            <w:r w:rsidR="00743745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Ceci veut dire avoir des courriels </w:t>
            </w:r>
            <w:r w:rsidR="00167D81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G</w:t>
            </w:r>
            <w:r w:rsidR="00743745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mail et se créer un drive CSANE. </w:t>
            </w:r>
          </w:p>
          <w:p w14:paraId="69D00BDF" w14:textId="77777777" w:rsidR="00351D4E" w:rsidRPr="003A4417" w:rsidRDefault="00351D4E" w:rsidP="00451E4F">
            <w:pPr>
              <w:pStyle w:val="Paragraphedeliste"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51D57D7D" w14:textId="5E119E6C" w:rsidR="00451E4F" w:rsidRPr="003A4417" w:rsidRDefault="00451E4F" w:rsidP="0055085E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Vice-Président Développement </w:t>
            </w:r>
            <w:r w:rsidR="00167D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p</w:t>
            </w: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rofessionnel</w:t>
            </w:r>
            <w:r w:rsidR="00A07C47"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 (</w:t>
            </w:r>
            <w:proofErr w:type="spellStart"/>
            <w:r w:rsidR="00A07C47"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Mindy</w:t>
            </w:r>
            <w:proofErr w:type="spellEnd"/>
            <w:r w:rsidR="00A07C47"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 Boudreau)</w:t>
            </w:r>
          </w:p>
          <w:p w14:paraId="1773B169" w14:textId="1747A40C" w:rsidR="0055085E" w:rsidRDefault="00743745" w:rsidP="00743745">
            <w:pPr>
              <w:pStyle w:val="Paragraphedeliste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</w:pPr>
            <w:r w:rsidRPr="00743745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Le comité DP est train de considérer des manières de changer le proce</w:t>
            </w: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s</w:t>
            </w:r>
            <w:r w:rsidRPr="00743745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sus </w:t>
            </w: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de demande DP pour </w:t>
            </w:r>
            <w:r w:rsidR="00881158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rendre le processus plus transparent.  </w:t>
            </w:r>
          </w:p>
          <w:p w14:paraId="230E38AF" w14:textId="64F7748B" w:rsidR="00881158" w:rsidRDefault="00881158" w:rsidP="00743745">
            <w:pPr>
              <w:pStyle w:val="Paragraphedeliste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Il y a une note dans le mémo de la semaine pour vérifier le statu</w:t>
            </w:r>
            <w:r w:rsidR="00167D81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t</w:t>
            </w: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de leurs demandes. </w:t>
            </w:r>
          </w:p>
          <w:p w14:paraId="6FEAA7A2" w14:textId="5E3D1A25" w:rsidR="00881158" w:rsidRDefault="003C606F" w:rsidP="00743745">
            <w:pPr>
              <w:pStyle w:val="Paragraphedeliste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Nous avons une question par rapport au programme qui </w:t>
            </w:r>
            <w:r w:rsidR="00167D81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es</w:t>
            </w: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t approuvé pour les remboursements de cours et les congés d’études.  Certain</w:t>
            </w:r>
            <w:r w:rsidR="000479EE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s</w:t>
            </w: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programme</w:t>
            </w:r>
            <w:r w:rsidR="000479EE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s n’ont</w:t>
            </w: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pas été approuvé parce que l</w:t>
            </w:r>
            <w:r w:rsidR="00167D81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e</w:t>
            </w: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diplôme était considéré comme un gain personnel.</w:t>
            </w:r>
          </w:p>
          <w:p w14:paraId="22A405B1" w14:textId="0315B1B7" w:rsidR="003C606F" w:rsidRPr="00743745" w:rsidRDefault="003C606F" w:rsidP="00743745">
            <w:pPr>
              <w:pStyle w:val="Paragraphedeliste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De nouveaux critères pour les demandes de DP</w:t>
            </w:r>
            <w:r w:rsidR="00D84076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vont sortir bientôt. </w:t>
            </w:r>
          </w:p>
          <w:p w14:paraId="32850336" w14:textId="77777777" w:rsidR="00743745" w:rsidRPr="003A4417" w:rsidRDefault="00743745" w:rsidP="0055085E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063C0CCA" w14:textId="2C250874" w:rsidR="00451E4F" w:rsidRPr="003A4417" w:rsidRDefault="00451E4F" w:rsidP="00451E4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Vice-Présidents des Régions</w:t>
            </w:r>
            <w:r w:rsidR="005619F2"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 </w:t>
            </w:r>
          </w:p>
          <w:p w14:paraId="48C355D5" w14:textId="44F19DF5" w:rsidR="00451E4F" w:rsidRPr="003A4417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Centrale</w:t>
            </w:r>
            <w:r w:rsidR="00012FD6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 xml:space="preserve"> (Tara)</w:t>
            </w:r>
          </w:p>
          <w:p w14:paraId="08C0ABEB" w14:textId="7D5433E8" w:rsidR="00451E4F" w:rsidRPr="00D84076" w:rsidRDefault="00D84076" w:rsidP="00D84076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D84076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Tara à rien </w:t>
            </w:r>
          </w:p>
          <w:p w14:paraId="2D30E1AE" w14:textId="2EB6838B" w:rsidR="00D84076" w:rsidRPr="003A4417" w:rsidRDefault="00D84076" w:rsidP="00451E4F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="Times" w:hAnsi="Times" w:cs="Times New Roman"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628FFA2F" w14:textId="7FD15EE1" w:rsidR="00451E4F" w:rsidRPr="003A4417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Sud-Ouest</w:t>
            </w:r>
            <w:r w:rsidR="00012FD6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 xml:space="preserve"> (Ian)</w:t>
            </w:r>
          </w:p>
          <w:p w14:paraId="487DD688" w14:textId="63324242" w:rsidR="00451E4F" w:rsidRDefault="00D84076" w:rsidP="00D84076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Les membres voudraient recevoir les services du NSTU.  </w:t>
            </w:r>
            <w:r w:rsidR="00316A40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Nous avons d’un syndicat </w:t>
            </w:r>
            <w:r w:rsidR="0054716C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qui ne nous aident pas.</w:t>
            </w:r>
          </w:p>
          <w:p w14:paraId="4BCF7C85" w14:textId="401ABA4E" w:rsidR="0054716C" w:rsidRDefault="0054716C" w:rsidP="00D84076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Pourquoi est-ce que la nouvelle formule d’évaluation ne nous évalue pas sur l’enseignement de nos matières</w:t>
            </w:r>
            <w:r w:rsidR="00167D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 </w:t>
            </w:r>
            <w:r w:rsidR="00167D81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?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</w:t>
            </w:r>
          </w:p>
          <w:p w14:paraId="1BF1EB2A" w14:textId="6B0E3072" w:rsidR="00D84076" w:rsidRDefault="00D3163A" w:rsidP="00D3163A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Est-ce que nous avons assez de membres pour avoir un RRC et trois loca</w:t>
            </w:r>
            <w:r w:rsidR="00167D81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ux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. </w:t>
            </w:r>
          </w:p>
          <w:p w14:paraId="4116615A" w14:textId="12A18693" w:rsidR="00D3163A" w:rsidRDefault="00D3163A" w:rsidP="00D3163A">
            <w:pPr>
              <w:pStyle w:val="Paragraphedeliste"/>
              <w:spacing w:before="100" w:beforeAutospacing="1" w:after="100" w:afterAutospacing="1" w:line="240" w:lineRule="auto"/>
              <w:ind w:left="1080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</w:p>
          <w:p w14:paraId="59B476D0" w14:textId="77777777" w:rsidR="00D3163A" w:rsidRPr="00D3163A" w:rsidRDefault="00D3163A" w:rsidP="00D3163A">
            <w:pPr>
              <w:pStyle w:val="Paragraphedeliste"/>
              <w:spacing w:before="100" w:beforeAutospacing="1" w:after="100" w:afterAutospacing="1" w:line="240" w:lineRule="auto"/>
              <w:ind w:left="1080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</w:p>
          <w:p w14:paraId="1E9C0A1B" w14:textId="67A1975E" w:rsidR="00451E4F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Nord-Est</w:t>
            </w:r>
            <w:r w:rsidR="00012FD6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 xml:space="preserve"> (Renée)</w:t>
            </w:r>
          </w:p>
          <w:p w14:paraId="3D38F134" w14:textId="6920D9AD" w:rsidR="0054716C" w:rsidRDefault="0054716C" w:rsidP="0054716C">
            <w:pPr>
              <w:pStyle w:val="Paragraphedeliste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Les représentant</w:t>
            </w:r>
            <w:r w:rsidR="00167D81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s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des écoles ne se sentent pas connect</w:t>
            </w:r>
            <w:r w:rsidR="00167D81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és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au syndicat.  Nous avons justes 2 rencontre</w:t>
            </w:r>
            <w:r w:rsidR="00D3163A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s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de représentant</w:t>
            </w:r>
            <w:r w:rsidR="000479EE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s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et </w:t>
            </w:r>
            <w:r w:rsidR="00D3163A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quelques rencontres à distance.  </w:t>
            </w:r>
          </w:p>
          <w:p w14:paraId="52C4699F" w14:textId="17617A59" w:rsidR="00D3163A" w:rsidRDefault="00D3163A" w:rsidP="0054716C">
            <w:pPr>
              <w:pStyle w:val="Paragraphedeliste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Les représentants aiment les infos CSANE.  </w:t>
            </w:r>
          </w:p>
          <w:p w14:paraId="119F5ECF" w14:textId="372E243E" w:rsidR="00D3163A" w:rsidRDefault="00D3163A" w:rsidP="0054716C">
            <w:pPr>
              <w:pStyle w:val="Paragraphedeliste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Frustration par rapport au fait qu’il essaie de communiquer avec le NSTU sans avoir de réponses.  </w:t>
            </w:r>
            <w:r w:rsidR="00FE2ED0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Il y a aussi un désir pour faire des sessions ensemble.  On ne peut pas </w:t>
            </w:r>
            <w:r w:rsidR="00167D81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tenir</w:t>
            </w:r>
            <w:r w:rsidR="00FE2ED0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pour acquis qu’ils vont savoir des choses surtout pour les nouveaux. </w:t>
            </w:r>
          </w:p>
          <w:p w14:paraId="06608419" w14:textId="1F44544D" w:rsidR="00824BE5" w:rsidRPr="0005595B" w:rsidRDefault="007A3E2B" w:rsidP="0005595B">
            <w:pPr>
              <w:pStyle w:val="Paragraphedeliste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Pour la rencontre employé</w:t>
            </w:r>
            <w:r w:rsidR="00167D81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e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employeur il y a des </w:t>
            </w:r>
            <w:r w:rsidR="00824BE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points à ajouter.  Le système de </w:t>
            </w:r>
            <w:proofErr w:type="spellStart"/>
            <w:r w:rsidR="00824BE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teacher</w:t>
            </w:r>
            <w:proofErr w:type="spellEnd"/>
            <w:r w:rsidR="00824BE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in charge (qui est choisi et comment) ainsi que les réunions SST dans l’école de Renée qui se font reporter parce que le membre NSTU ne se fait pas remplacer. </w:t>
            </w:r>
          </w:p>
          <w:p w14:paraId="633C7A75" w14:textId="77777777" w:rsidR="00451E4F" w:rsidRPr="003A4417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fr-CA" w:eastAsia="fr-FR"/>
              </w:rPr>
            </w:pPr>
          </w:p>
          <w:p w14:paraId="2232D3BD" w14:textId="0D9C2304" w:rsidR="00451E4F" w:rsidRPr="003A4417" w:rsidRDefault="00451E4F" w:rsidP="00451E4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Rapport des m</w:t>
            </w:r>
            <w:r w:rsidR="007A3E2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e</w:t>
            </w: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mbres de l'exécutif provincial (</w:t>
            </w:r>
            <w:r w:rsidR="005619F2"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Georgette</w:t>
            </w: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/</w:t>
            </w:r>
            <w:r w:rsidR="005619F2"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Line</w:t>
            </w: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) </w:t>
            </w:r>
          </w:p>
          <w:p w14:paraId="12F1CF75" w14:textId="77777777" w:rsidR="00451E4F" w:rsidRPr="003A4417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61B06E27" w14:textId="028268E0" w:rsidR="00451E4F" w:rsidRDefault="005619F2" w:rsidP="00451E4F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Georgette</w:t>
            </w:r>
            <w:r w:rsidR="00451E4F" w:rsidRPr="003A4417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 :</w:t>
            </w:r>
          </w:p>
          <w:p w14:paraId="5FFDFD90" w14:textId="503C1B5E" w:rsidR="0005595B" w:rsidRPr="0005595B" w:rsidRDefault="0005595B" w:rsidP="00451E4F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05595B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Session pour la planification stratégique.  </w:t>
            </w:r>
          </w:p>
          <w:p w14:paraId="2BE99952" w14:textId="13F6A5F3" w:rsidR="0005595B" w:rsidRPr="0005595B" w:rsidRDefault="0005595B" w:rsidP="00451E4F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05595B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Les élèves en </w:t>
            </w:r>
            <w:proofErr w:type="spellStart"/>
            <w:r w:rsidRPr="0005595B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BEd</w:t>
            </w:r>
            <w:proofErr w:type="spellEnd"/>
            <w:r w:rsidRPr="0005595B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qui 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peuvent </w:t>
            </w:r>
            <w:r w:rsidR="000932A8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commencer à faire de la suppléance tout de suite. </w:t>
            </w:r>
          </w:p>
          <w:p w14:paraId="487EC647" w14:textId="77777777" w:rsidR="00451E4F" w:rsidRPr="003A4417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42897227" w14:textId="62CA05B1" w:rsidR="00451E4F" w:rsidRDefault="005619F2" w:rsidP="00451E4F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Line</w:t>
            </w:r>
            <w:r w:rsidR="00451E4F" w:rsidRPr="003A4417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 :</w:t>
            </w:r>
          </w:p>
          <w:p w14:paraId="7B4946A4" w14:textId="14E3F4C3" w:rsidR="0005595B" w:rsidRPr="000932A8" w:rsidRDefault="0005595B" w:rsidP="00451E4F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0932A8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lastRenderedPageBreak/>
              <w:t xml:space="preserve">Chez </w:t>
            </w:r>
            <w:proofErr w:type="spellStart"/>
            <w:r w:rsidR="000932A8" w:rsidRPr="000932A8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L</w:t>
            </w:r>
            <w:r w:rsidRPr="000932A8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awtons</w:t>
            </w:r>
            <w:proofErr w:type="spellEnd"/>
            <w:r w:rsidRPr="000932A8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si nous avons une carte </w:t>
            </w:r>
            <w:r w:rsidR="000932A8" w:rsidRPr="000932A8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qui nous sauve de l’argent. </w:t>
            </w:r>
          </w:p>
          <w:p w14:paraId="2DED0C46" w14:textId="77777777" w:rsidR="00451E4F" w:rsidRPr="003A4417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79FCA58E" w14:textId="332C9622" w:rsidR="00451E4F" w:rsidRPr="003A4417" w:rsidRDefault="00451E4F" w:rsidP="00451E4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/>
              </w:rPr>
            </w:pP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Rapport de cadre de direction </w:t>
            </w:r>
            <w:r w:rsidR="00A07C47"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services aux membres </w:t>
            </w: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du NSTU (Stacy Samson)</w:t>
            </w:r>
          </w:p>
          <w:p w14:paraId="353BBFB6" w14:textId="49957060" w:rsidR="002724FE" w:rsidRPr="000479EE" w:rsidRDefault="000932A8" w:rsidP="000479EE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0932A8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Nous avons l’arbitrage pour le contrat régional au mois d’avril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(la semaine avant le Pâques). </w:t>
            </w:r>
            <w:bookmarkStart w:id="0" w:name="_GoBack"/>
            <w:bookmarkEnd w:id="0"/>
          </w:p>
          <w:p w14:paraId="503676F8" w14:textId="6533E718" w:rsidR="002724FE" w:rsidRPr="003A4417" w:rsidRDefault="002724FE" w:rsidP="002724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 xml:space="preserve">Prochaine rencontre en présentiel le 25-26 </w:t>
            </w:r>
            <w:r w:rsidR="003A4417"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mars</w:t>
            </w:r>
          </w:p>
          <w:p w14:paraId="309BFAB1" w14:textId="5FF781CF" w:rsidR="00451E4F" w:rsidRPr="003A4417" w:rsidRDefault="00451E4F" w:rsidP="00D0312D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br/>
            </w:r>
            <w:r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Ajournement</w:t>
            </w:r>
            <w:r w:rsidR="009E0013"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 :</w:t>
            </w:r>
          </w:p>
          <w:p w14:paraId="6AED301E" w14:textId="77777777" w:rsidR="005825A5" w:rsidRPr="003A4417" w:rsidRDefault="005825A5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285BDB3F" w14:textId="77777777" w:rsidR="00451E4F" w:rsidRPr="003A4417" w:rsidRDefault="00451E4F" w:rsidP="005825A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 New Roman"/>
                <w:sz w:val="28"/>
                <w:szCs w:val="28"/>
                <w:lang w:val="fr-CA" w:eastAsia="fr-FR"/>
              </w:rPr>
            </w:pPr>
          </w:p>
        </w:tc>
      </w:tr>
      <w:tr w:rsidR="00451E4F" w:rsidRPr="003A4417" w14:paraId="1ED4EC45" w14:textId="77777777" w:rsidTr="00D0312D">
        <w:trPr>
          <w:trHeight w:val="279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19D01" w14:textId="77777777" w:rsidR="00125CED" w:rsidRPr="003A4417" w:rsidRDefault="005825A5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lastRenderedPageBreak/>
              <w:t>Dates importantes :</w:t>
            </w:r>
          </w:p>
          <w:p w14:paraId="403A9987" w14:textId="334D4220" w:rsidR="00243F7A" w:rsidRPr="00FE2ED0" w:rsidRDefault="00243F7A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>Janvier</w:t>
            </w:r>
            <w:r w:rsidR="00F95ACF" w:rsidRPr="00FE2ED0">
              <w:rPr>
                <w:rFonts w:ascii="Times" w:hAnsi="Times"/>
                <w:color w:val="000000"/>
                <w:lang w:val="fr-CA"/>
              </w:rPr>
              <w:t xml:space="preserve"> (27 zoom </w:t>
            </w:r>
            <w:r w:rsidR="00226636" w:rsidRPr="00FE2ED0">
              <w:rPr>
                <w:rFonts w:ascii="Times" w:hAnsi="Times"/>
                <w:color w:val="000000"/>
                <w:lang w:val="fr-CA"/>
              </w:rPr>
              <w:t>19h-21h</w:t>
            </w:r>
            <w:r w:rsidR="00F95ACF" w:rsidRPr="00FE2ED0">
              <w:rPr>
                <w:rFonts w:ascii="Times" w:hAnsi="Times"/>
                <w:color w:val="000000"/>
                <w:lang w:val="fr-CA"/>
              </w:rPr>
              <w:t>)</w:t>
            </w:r>
          </w:p>
          <w:p w14:paraId="38882E98" w14:textId="23B65CBF" w:rsidR="00243F7A" w:rsidRPr="00FE2ED0" w:rsidRDefault="00243F7A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>Février</w:t>
            </w:r>
            <w:r w:rsidR="00F95ACF" w:rsidRPr="00FE2ED0">
              <w:rPr>
                <w:rFonts w:ascii="Times" w:hAnsi="Times"/>
                <w:color w:val="000000"/>
                <w:lang w:val="fr-CA"/>
              </w:rPr>
              <w:t xml:space="preserve"> (</w:t>
            </w:r>
            <w:r w:rsidR="00226636" w:rsidRPr="00FE2ED0">
              <w:rPr>
                <w:rFonts w:ascii="Times" w:hAnsi="Times"/>
                <w:color w:val="000000"/>
                <w:lang w:val="fr-CA"/>
              </w:rPr>
              <w:t>25- 26</w:t>
            </w:r>
            <w:r w:rsidR="00F95ACF" w:rsidRPr="00FE2ED0">
              <w:rPr>
                <w:rFonts w:ascii="Times" w:hAnsi="Times"/>
                <w:color w:val="000000"/>
                <w:lang w:val="fr-CA"/>
              </w:rPr>
              <w:t>)</w:t>
            </w:r>
          </w:p>
          <w:p w14:paraId="57A1FE61" w14:textId="77E4699D" w:rsidR="00243F7A" w:rsidRPr="00FE2ED0" w:rsidRDefault="00243F7A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>Mars</w:t>
            </w:r>
            <w:r w:rsidR="00F95ACF" w:rsidRPr="00FE2ED0">
              <w:rPr>
                <w:rFonts w:ascii="Times" w:hAnsi="Times"/>
                <w:color w:val="000000"/>
                <w:lang w:val="fr-CA"/>
              </w:rPr>
              <w:t xml:space="preserve"> (</w:t>
            </w:r>
            <w:r w:rsidR="00226636" w:rsidRPr="00FE2ED0">
              <w:rPr>
                <w:rFonts w:ascii="Times" w:hAnsi="Times"/>
                <w:color w:val="000000"/>
                <w:lang w:val="fr-CA"/>
              </w:rPr>
              <w:t>25</w:t>
            </w:r>
            <w:r w:rsidR="007C5CF0" w:rsidRPr="00FE2ED0">
              <w:rPr>
                <w:rFonts w:ascii="Times" w:hAnsi="Times"/>
                <w:color w:val="000000"/>
                <w:lang w:val="fr-CA"/>
              </w:rPr>
              <w:t>-</w:t>
            </w:r>
            <w:r w:rsidR="00226636" w:rsidRPr="00FE2ED0">
              <w:rPr>
                <w:rFonts w:ascii="Times" w:hAnsi="Times"/>
                <w:color w:val="000000"/>
                <w:lang w:val="fr-CA"/>
              </w:rPr>
              <w:t>26</w:t>
            </w:r>
            <w:r w:rsidR="007C5CF0" w:rsidRPr="00FE2ED0">
              <w:rPr>
                <w:rFonts w:ascii="Times" w:hAnsi="Times"/>
                <w:color w:val="000000"/>
                <w:lang w:val="fr-CA"/>
              </w:rPr>
              <w:t>)</w:t>
            </w:r>
            <w:r w:rsidR="00226636" w:rsidRPr="00FE2ED0">
              <w:rPr>
                <w:rFonts w:ascii="Times" w:hAnsi="Times"/>
                <w:color w:val="000000"/>
                <w:lang w:val="fr-CA"/>
              </w:rPr>
              <w:t xml:space="preserve"> Exécutif</w:t>
            </w:r>
          </w:p>
          <w:p w14:paraId="04ADF0A1" w14:textId="77777777" w:rsidR="00226636" w:rsidRPr="00FE2ED0" w:rsidRDefault="00243F7A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>Avril</w:t>
            </w:r>
            <w:r w:rsidR="007C5CF0" w:rsidRPr="00FE2ED0">
              <w:rPr>
                <w:rFonts w:ascii="Times" w:hAnsi="Times"/>
                <w:color w:val="000000"/>
                <w:lang w:val="fr-CA"/>
              </w:rPr>
              <w:t xml:space="preserve"> (22-23) </w:t>
            </w:r>
            <w:proofErr w:type="spellStart"/>
            <w:r w:rsidR="00226636" w:rsidRPr="00FE2ED0">
              <w:rPr>
                <w:rFonts w:ascii="Times" w:hAnsi="Times"/>
                <w:color w:val="000000"/>
                <w:lang w:val="fr-CA"/>
              </w:rPr>
              <w:t>Rep</w:t>
            </w:r>
            <w:proofErr w:type="spellEnd"/>
            <w:r w:rsidR="00226636" w:rsidRPr="00FE2ED0">
              <w:rPr>
                <w:rFonts w:ascii="Times" w:hAnsi="Times"/>
                <w:color w:val="000000"/>
                <w:lang w:val="fr-CA"/>
              </w:rPr>
              <w:t xml:space="preserve"> </w:t>
            </w:r>
            <w:proofErr w:type="spellStart"/>
            <w:r w:rsidR="00226636" w:rsidRPr="00FE2ED0">
              <w:rPr>
                <w:rFonts w:ascii="Times" w:hAnsi="Times"/>
                <w:color w:val="000000"/>
                <w:lang w:val="fr-CA"/>
              </w:rPr>
              <w:t>retreat</w:t>
            </w:r>
            <w:proofErr w:type="spellEnd"/>
            <w:r w:rsidR="00226636" w:rsidRPr="00FE2ED0">
              <w:rPr>
                <w:rFonts w:ascii="Times" w:hAnsi="Times"/>
                <w:color w:val="000000"/>
                <w:lang w:val="fr-CA"/>
              </w:rPr>
              <w:t xml:space="preserve"> </w:t>
            </w:r>
          </w:p>
          <w:p w14:paraId="2A4E5D41" w14:textId="331412DF" w:rsidR="00243F7A" w:rsidRPr="00FE2ED0" w:rsidRDefault="007C5CF0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 xml:space="preserve">Conseil Annuel </w:t>
            </w:r>
            <w:r w:rsidR="00226636" w:rsidRPr="00FE2ED0">
              <w:rPr>
                <w:rFonts w:ascii="Times" w:hAnsi="Times"/>
                <w:color w:val="000000"/>
                <w:lang w:val="fr-CA"/>
              </w:rPr>
              <w:t>29 avril-1 mai</w:t>
            </w:r>
          </w:p>
          <w:p w14:paraId="220D7D09" w14:textId="634C727F" w:rsidR="00243F7A" w:rsidRPr="00FE2ED0" w:rsidRDefault="00243F7A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>Mai</w:t>
            </w:r>
            <w:r w:rsidR="007C5CF0" w:rsidRPr="00FE2ED0">
              <w:rPr>
                <w:rFonts w:ascii="Times" w:hAnsi="Times"/>
                <w:color w:val="000000"/>
                <w:lang w:val="fr-CA"/>
              </w:rPr>
              <w:t xml:space="preserve"> (13-14)</w:t>
            </w:r>
          </w:p>
          <w:p w14:paraId="06D16B99" w14:textId="1A74B0BA" w:rsidR="00226636" w:rsidRPr="00FE2ED0" w:rsidRDefault="00226636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>Juin rencontre générale (</w:t>
            </w:r>
            <w:r w:rsidR="00380FC0" w:rsidRPr="00FE2ED0">
              <w:rPr>
                <w:rFonts w:ascii="Times" w:hAnsi="Times"/>
                <w:color w:val="000000"/>
                <w:lang w:val="fr-CA"/>
              </w:rPr>
              <w:t xml:space="preserve">le </w:t>
            </w:r>
            <w:r w:rsidRPr="00FE2ED0">
              <w:rPr>
                <w:rFonts w:ascii="Times" w:hAnsi="Times"/>
                <w:color w:val="000000"/>
                <w:lang w:val="fr-CA"/>
              </w:rPr>
              <w:t>7 à</w:t>
            </w:r>
            <w:r w:rsidR="00380FC0" w:rsidRPr="00FE2ED0">
              <w:rPr>
                <w:rFonts w:ascii="Times" w:hAnsi="Times"/>
                <w:color w:val="000000"/>
                <w:lang w:val="fr-CA"/>
              </w:rPr>
              <w:t xml:space="preserve"> </w:t>
            </w:r>
            <w:r w:rsidRPr="00FE2ED0">
              <w:rPr>
                <w:rFonts w:ascii="Times" w:hAnsi="Times"/>
                <w:color w:val="000000"/>
                <w:lang w:val="fr-CA"/>
              </w:rPr>
              <w:t>15h45)</w:t>
            </w:r>
          </w:p>
          <w:p w14:paraId="2F7D7AA9" w14:textId="1F4CE07A" w:rsidR="00243F7A" w:rsidRPr="00FE2ED0" w:rsidRDefault="00243F7A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>Juin</w:t>
            </w:r>
            <w:r w:rsidR="007C5CF0" w:rsidRPr="00FE2ED0">
              <w:rPr>
                <w:rFonts w:ascii="Times" w:hAnsi="Times"/>
                <w:color w:val="000000"/>
                <w:lang w:val="fr-CA"/>
              </w:rPr>
              <w:t xml:space="preserve"> (10-11)</w:t>
            </w:r>
            <w:r w:rsidR="00226636" w:rsidRPr="00FE2ED0">
              <w:rPr>
                <w:rFonts w:ascii="Times" w:hAnsi="Times"/>
                <w:color w:val="000000"/>
                <w:lang w:val="fr-CA"/>
              </w:rPr>
              <w:t xml:space="preserve"> </w:t>
            </w:r>
          </w:p>
          <w:p w14:paraId="645CAA8D" w14:textId="2424CA48" w:rsidR="00243F7A" w:rsidRPr="00FE2ED0" w:rsidRDefault="00243F7A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>Août</w:t>
            </w:r>
            <w:r w:rsidR="005951E4" w:rsidRPr="00FE2ED0">
              <w:rPr>
                <w:rFonts w:ascii="Times" w:hAnsi="Times"/>
                <w:color w:val="000000"/>
                <w:lang w:val="fr-CA"/>
              </w:rPr>
              <w:t xml:space="preserve"> (17-19)</w:t>
            </w:r>
          </w:p>
          <w:p w14:paraId="6C572C32" w14:textId="221B3142" w:rsidR="005951E4" w:rsidRPr="00FE2ED0" w:rsidRDefault="005951E4" w:rsidP="005951E4">
            <w:pPr>
              <w:spacing w:before="100" w:beforeAutospacing="1" w:after="100" w:afterAutospacing="1"/>
              <w:contextualSpacing/>
              <w:jc w:val="both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b/>
                <w:color w:val="000000"/>
                <w:lang w:val="fr-CA"/>
              </w:rPr>
              <w:t>Rencontre des représentants 2021-2022</w:t>
            </w:r>
            <w:r w:rsidRPr="00FE2ED0">
              <w:rPr>
                <w:rFonts w:ascii="Times" w:hAnsi="Times"/>
                <w:color w:val="000000"/>
                <w:lang w:val="fr-CA"/>
              </w:rPr>
              <w:t> : (les jeudis soirs</w:t>
            </w:r>
            <w:r w:rsidR="00380FC0" w:rsidRPr="00FE2ED0">
              <w:rPr>
                <w:rFonts w:ascii="Times" w:hAnsi="Times"/>
                <w:color w:val="000000"/>
                <w:lang w:val="fr-CA"/>
              </w:rPr>
              <w:t xml:space="preserve"> </w:t>
            </w:r>
            <w:r w:rsidR="001B2B6B" w:rsidRPr="00FE2ED0">
              <w:rPr>
                <w:rFonts w:ascii="Times" w:hAnsi="Times"/>
                <w:color w:val="000000"/>
                <w:lang w:val="fr-CA"/>
              </w:rPr>
              <w:t>au besoin</w:t>
            </w:r>
            <w:r w:rsidR="00380FC0" w:rsidRPr="00FE2ED0">
              <w:rPr>
                <w:rFonts w:ascii="Times" w:hAnsi="Times"/>
                <w:color w:val="000000"/>
                <w:lang w:val="fr-CA"/>
              </w:rPr>
              <w:t>19h-20h30</w:t>
            </w:r>
            <w:r w:rsidRPr="00FE2ED0">
              <w:rPr>
                <w:rFonts w:ascii="Times" w:hAnsi="Times"/>
                <w:color w:val="000000"/>
                <w:lang w:val="fr-CA"/>
              </w:rPr>
              <w:t>)</w:t>
            </w:r>
          </w:p>
          <w:p w14:paraId="211911BC" w14:textId="1826FC72" w:rsidR="002724FE" w:rsidRPr="00FE2ED0" w:rsidRDefault="005951E4" w:rsidP="005951E4">
            <w:pPr>
              <w:spacing w:before="100" w:beforeAutospacing="1" w:after="100" w:afterAutospacing="1"/>
              <w:contextualSpacing/>
              <w:jc w:val="both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>Novembre</w:t>
            </w:r>
          </w:p>
          <w:p w14:paraId="350B2A5D" w14:textId="00D6763B" w:rsidR="005951E4" w:rsidRPr="00FE2ED0" w:rsidRDefault="002724FE" w:rsidP="005951E4">
            <w:pPr>
              <w:spacing w:before="100" w:beforeAutospacing="1" w:after="100" w:afterAutospacing="1"/>
              <w:contextualSpacing/>
              <w:jc w:val="both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 xml:space="preserve">19 </w:t>
            </w:r>
            <w:r w:rsidR="005951E4" w:rsidRPr="00FE2ED0">
              <w:rPr>
                <w:rFonts w:ascii="Times" w:hAnsi="Times"/>
                <w:color w:val="000000"/>
                <w:lang w:val="fr-CA"/>
              </w:rPr>
              <w:t>Janvier</w:t>
            </w:r>
            <w:r w:rsidRPr="00FE2ED0">
              <w:rPr>
                <w:rFonts w:ascii="Times" w:hAnsi="Times"/>
                <w:color w:val="000000"/>
                <w:lang w:val="fr-CA"/>
              </w:rPr>
              <w:t xml:space="preserve"> (facultatif pour les </w:t>
            </w:r>
            <w:proofErr w:type="spellStart"/>
            <w:r w:rsidRPr="00FE2ED0">
              <w:rPr>
                <w:rFonts w:ascii="Times" w:hAnsi="Times"/>
                <w:color w:val="000000"/>
                <w:lang w:val="fr-CA"/>
              </w:rPr>
              <w:t>reps</w:t>
            </w:r>
            <w:proofErr w:type="spellEnd"/>
            <w:r w:rsidRPr="00FE2ED0">
              <w:rPr>
                <w:rFonts w:ascii="Times" w:hAnsi="Times"/>
                <w:color w:val="000000"/>
                <w:lang w:val="fr-CA"/>
              </w:rPr>
              <w:t>, Zoom)</w:t>
            </w:r>
          </w:p>
          <w:p w14:paraId="5E7E9CC2" w14:textId="67820F2B" w:rsidR="005951E4" w:rsidRPr="00FE2ED0" w:rsidRDefault="005951E4" w:rsidP="005951E4">
            <w:pPr>
              <w:spacing w:before="100" w:beforeAutospacing="1" w:after="100" w:afterAutospacing="1"/>
              <w:contextualSpacing/>
              <w:jc w:val="both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>Février</w:t>
            </w:r>
          </w:p>
          <w:p w14:paraId="038CE44E" w14:textId="498428E9" w:rsidR="005951E4" w:rsidRPr="00FE2ED0" w:rsidRDefault="005951E4" w:rsidP="005951E4">
            <w:pPr>
              <w:spacing w:before="100" w:beforeAutospacing="1" w:after="100" w:afterAutospacing="1"/>
              <w:contextualSpacing/>
              <w:jc w:val="both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 xml:space="preserve">Avril (rencontre des </w:t>
            </w:r>
            <w:proofErr w:type="spellStart"/>
            <w:r w:rsidRPr="00FE2ED0">
              <w:rPr>
                <w:rFonts w:ascii="Times" w:hAnsi="Times"/>
                <w:color w:val="000000"/>
                <w:lang w:val="fr-CA"/>
              </w:rPr>
              <w:t>reps</w:t>
            </w:r>
            <w:proofErr w:type="spellEnd"/>
            <w:r w:rsidRPr="00FE2ED0">
              <w:rPr>
                <w:rFonts w:ascii="Times" w:hAnsi="Times"/>
                <w:color w:val="000000"/>
                <w:lang w:val="fr-CA"/>
              </w:rPr>
              <w:t xml:space="preserve"> en personne?)</w:t>
            </w:r>
          </w:p>
          <w:p w14:paraId="497AA575" w14:textId="2996BF7E" w:rsidR="005951E4" w:rsidRPr="00FE2ED0" w:rsidRDefault="005951E4" w:rsidP="005951E4">
            <w:pPr>
              <w:spacing w:before="100" w:beforeAutospacing="1" w:after="100" w:afterAutospacing="1"/>
              <w:contextualSpacing/>
              <w:jc w:val="both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>Mai</w:t>
            </w:r>
          </w:p>
          <w:p w14:paraId="35C43B61" w14:textId="77777777" w:rsidR="00125CED" w:rsidRPr="003A4417" w:rsidRDefault="00125CED" w:rsidP="00125CED">
            <w:pPr>
              <w:spacing w:before="100" w:beforeAutospacing="1" w:after="100" w:afterAutospacing="1"/>
              <w:contextualSpacing/>
              <w:jc w:val="both"/>
              <w:rPr>
                <w:rFonts w:ascii="Helvetica" w:hAnsi="Helvetica"/>
                <w:color w:val="000000"/>
                <w:lang w:val="fr-CA"/>
              </w:rPr>
            </w:pPr>
          </w:p>
          <w:p w14:paraId="4426C809" w14:textId="77777777" w:rsidR="009E0013" w:rsidRPr="003A4417" w:rsidRDefault="009E0013" w:rsidP="009E0013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</w:tc>
      </w:tr>
    </w:tbl>
    <w:p w14:paraId="6978D53A" w14:textId="77777777" w:rsidR="00D0312D" w:rsidRPr="003A4417" w:rsidRDefault="00D0312D">
      <w:pPr>
        <w:rPr>
          <w:lang w:val="fr-CA"/>
        </w:rPr>
      </w:pPr>
    </w:p>
    <w:sectPr w:rsidR="00D0312D" w:rsidRPr="003A4417" w:rsidSect="00F97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6" w:right="1701" w:bottom="1134" w:left="85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8D701" w14:textId="77777777" w:rsidR="00E875BE" w:rsidRDefault="00E875BE">
      <w:pPr>
        <w:spacing w:line="240" w:lineRule="auto"/>
      </w:pPr>
      <w:r>
        <w:separator/>
      </w:r>
    </w:p>
  </w:endnote>
  <w:endnote w:type="continuationSeparator" w:id="0">
    <w:p w14:paraId="5FB9F43E" w14:textId="77777777" w:rsidR="00E875BE" w:rsidRDefault="00E87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9BAC" w14:textId="77777777" w:rsidR="00D0312D" w:rsidRDefault="00D031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9C411" w14:textId="77777777" w:rsidR="00D0312D" w:rsidRDefault="00D031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10094" w14:textId="77777777" w:rsidR="00D0312D" w:rsidRDefault="00D031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9D3A5" w14:textId="77777777" w:rsidR="00E875BE" w:rsidRDefault="00E875BE">
      <w:pPr>
        <w:spacing w:line="240" w:lineRule="auto"/>
      </w:pPr>
      <w:r>
        <w:separator/>
      </w:r>
    </w:p>
  </w:footnote>
  <w:footnote w:type="continuationSeparator" w:id="0">
    <w:p w14:paraId="2CB18E9F" w14:textId="77777777" w:rsidR="00E875BE" w:rsidRDefault="00E87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128C8" w14:textId="77777777" w:rsidR="00D0312D" w:rsidRDefault="00D031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0821" w14:textId="77777777" w:rsidR="00D0312D" w:rsidRDefault="00D031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9DCA9" w14:textId="77777777" w:rsidR="00D0312D" w:rsidRDefault="00D031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74A"/>
    <w:multiLevelType w:val="hybridMultilevel"/>
    <w:tmpl w:val="A4FAAA8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C18"/>
    <w:multiLevelType w:val="hybridMultilevel"/>
    <w:tmpl w:val="B4CA566C"/>
    <w:lvl w:ilvl="0" w:tplc="C0A871C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F15A0"/>
    <w:multiLevelType w:val="hybridMultilevel"/>
    <w:tmpl w:val="BD8ADF08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516DC0"/>
    <w:multiLevelType w:val="hybridMultilevel"/>
    <w:tmpl w:val="AD5E9512"/>
    <w:lvl w:ilvl="0" w:tplc="58F873E6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27FA4"/>
    <w:multiLevelType w:val="hybridMultilevel"/>
    <w:tmpl w:val="37506FD0"/>
    <w:lvl w:ilvl="0" w:tplc="0E5AD3C0">
      <w:start w:val="2020"/>
      <w:numFmt w:val="bullet"/>
      <w:lvlText w:val="-"/>
      <w:lvlJc w:val="left"/>
      <w:pPr>
        <w:ind w:left="720" w:hanging="360"/>
      </w:pPr>
      <w:rPr>
        <w:rFonts w:ascii="Times" w:eastAsia="Arial" w:hAnsi="Time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302E"/>
    <w:multiLevelType w:val="hybridMultilevel"/>
    <w:tmpl w:val="55AE458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90333F"/>
    <w:multiLevelType w:val="hybridMultilevel"/>
    <w:tmpl w:val="06BCA1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F6BF9"/>
    <w:multiLevelType w:val="hybridMultilevel"/>
    <w:tmpl w:val="896686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4A5"/>
    <w:multiLevelType w:val="hybridMultilevel"/>
    <w:tmpl w:val="F1E6AEE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867C3B"/>
    <w:multiLevelType w:val="hybridMultilevel"/>
    <w:tmpl w:val="7C6CAC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E77F2"/>
    <w:multiLevelType w:val="hybridMultilevel"/>
    <w:tmpl w:val="314449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46983"/>
    <w:multiLevelType w:val="hybridMultilevel"/>
    <w:tmpl w:val="0EFC2496"/>
    <w:lvl w:ilvl="0" w:tplc="002CCFA2">
      <w:numFmt w:val="bullet"/>
      <w:lvlText w:val="-"/>
      <w:lvlJc w:val="left"/>
      <w:pPr>
        <w:ind w:left="720" w:hanging="360"/>
      </w:pPr>
      <w:rPr>
        <w:rFonts w:ascii="Times" w:eastAsia="Arial" w:hAnsi="Times" w:cs="Times New Roman" w:hint="default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2057D"/>
    <w:multiLevelType w:val="hybridMultilevel"/>
    <w:tmpl w:val="5FFCA7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C11BC"/>
    <w:multiLevelType w:val="hybridMultilevel"/>
    <w:tmpl w:val="5B66E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96951"/>
    <w:multiLevelType w:val="hybridMultilevel"/>
    <w:tmpl w:val="46DA7FD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E11957"/>
    <w:multiLevelType w:val="hybridMultilevel"/>
    <w:tmpl w:val="AD320D4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117A53"/>
    <w:multiLevelType w:val="hybridMultilevel"/>
    <w:tmpl w:val="04BE4DA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87685E"/>
    <w:multiLevelType w:val="hybridMultilevel"/>
    <w:tmpl w:val="329E443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5904C3"/>
    <w:multiLevelType w:val="hybridMultilevel"/>
    <w:tmpl w:val="EE7A4FCC"/>
    <w:lvl w:ilvl="0" w:tplc="0E5AD3C0">
      <w:start w:val="2020"/>
      <w:numFmt w:val="bullet"/>
      <w:lvlText w:val="-"/>
      <w:lvlJc w:val="left"/>
      <w:pPr>
        <w:ind w:left="720" w:hanging="360"/>
      </w:pPr>
      <w:rPr>
        <w:rFonts w:ascii="Times" w:eastAsia="Arial" w:hAnsi="Time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46771"/>
    <w:multiLevelType w:val="hybridMultilevel"/>
    <w:tmpl w:val="508A152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13"/>
  </w:num>
  <w:num w:numId="6">
    <w:abstractNumId w:val="6"/>
  </w:num>
  <w:num w:numId="7">
    <w:abstractNumId w:val="18"/>
  </w:num>
  <w:num w:numId="8">
    <w:abstractNumId w:val="4"/>
  </w:num>
  <w:num w:numId="9">
    <w:abstractNumId w:val="17"/>
  </w:num>
  <w:num w:numId="10">
    <w:abstractNumId w:val="11"/>
  </w:num>
  <w:num w:numId="11">
    <w:abstractNumId w:val="9"/>
  </w:num>
  <w:num w:numId="12">
    <w:abstractNumId w:val="2"/>
  </w:num>
  <w:num w:numId="13">
    <w:abstractNumId w:val="12"/>
  </w:num>
  <w:num w:numId="14">
    <w:abstractNumId w:val="10"/>
  </w:num>
  <w:num w:numId="15">
    <w:abstractNumId w:val="16"/>
  </w:num>
  <w:num w:numId="16">
    <w:abstractNumId w:val="19"/>
  </w:num>
  <w:num w:numId="17">
    <w:abstractNumId w:val="15"/>
  </w:num>
  <w:num w:numId="18">
    <w:abstractNumId w:val="8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4F"/>
    <w:rsid w:val="00012FD6"/>
    <w:rsid w:val="00014255"/>
    <w:rsid w:val="00046B25"/>
    <w:rsid w:val="000479EE"/>
    <w:rsid w:val="0005595B"/>
    <w:rsid w:val="00077DA4"/>
    <w:rsid w:val="000932A8"/>
    <w:rsid w:val="000E51AB"/>
    <w:rsid w:val="0011145B"/>
    <w:rsid w:val="00120A4D"/>
    <w:rsid w:val="00125CED"/>
    <w:rsid w:val="00167D81"/>
    <w:rsid w:val="001945DB"/>
    <w:rsid w:val="001B2B6B"/>
    <w:rsid w:val="001C0481"/>
    <w:rsid w:val="001C5D71"/>
    <w:rsid w:val="001D255B"/>
    <w:rsid w:val="00225C11"/>
    <w:rsid w:val="00226636"/>
    <w:rsid w:val="00243F7A"/>
    <w:rsid w:val="002724FE"/>
    <w:rsid w:val="00294262"/>
    <w:rsid w:val="00296D9B"/>
    <w:rsid w:val="002C6EAB"/>
    <w:rsid w:val="002E2163"/>
    <w:rsid w:val="002E5BB1"/>
    <w:rsid w:val="002F3E5A"/>
    <w:rsid w:val="00316A40"/>
    <w:rsid w:val="00327C2E"/>
    <w:rsid w:val="00351D4E"/>
    <w:rsid w:val="0037525E"/>
    <w:rsid w:val="00380FC0"/>
    <w:rsid w:val="003A4417"/>
    <w:rsid w:val="003C606F"/>
    <w:rsid w:val="003D2CF4"/>
    <w:rsid w:val="003D4714"/>
    <w:rsid w:val="003F05B8"/>
    <w:rsid w:val="0041364D"/>
    <w:rsid w:val="00451E4F"/>
    <w:rsid w:val="00465B82"/>
    <w:rsid w:val="00466B33"/>
    <w:rsid w:val="004954CF"/>
    <w:rsid w:val="005058E3"/>
    <w:rsid w:val="005118BB"/>
    <w:rsid w:val="00520078"/>
    <w:rsid w:val="00521D37"/>
    <w:rsid w:val="0053246F"/>
    <w:rsid w:val="00533F53"/>
    <w:rsid w:val="00543593"/>
    <w:rsid w:val="0054382D"/>
    <w:rsid w:val="0054716C"/>
    <w:rsid w:val="0055085E"/>
    <w:rsid w:val="005619F2"/>
    <w:rsid w:val="00565BE1"/>
    <w:rsid w:val="00571E80"/>
    <w:rsid w:val="00580D92"/>
    <w:rsid w:val="005825A5"/>
    <w:rsid w:val="005951E4"/>
    <w:rsid w:val="00603372"/>
    <w:rsid w:val="00657C7E"/>
    <w:rsid w:val="00674F49"/>
    <w:rsid w:val="006A1500"/>
    <w:rsid w:val="006E5919"/>
    <w:rsid w:val="00705045"/>
    <w:rsid w:val="00743745"/>
    <w:rsid w:val="00770801"/>
    <w:rsid w:val="00781CDA"/>
    <w:rsid w:val="00794576"/>
    <w:rsid w:val="007A3E2B"/>
    <w:rsid w:val="007C5CF0"/>
    <w:rsid w:val="007D3688"/>
    <w:rsid w:val="00824BE5"/>
    <w:rsid w:val="00824E72"/>
    <w:rsid w:val="00831EB4"/>
    <w:rsid w:val="00842A63"/>
    <w:rsid w:val="00881158"/>
    <w:rsid w:val="008C134E"/>
    <w:rsid w:val="008E2FF7"/>
    <w:rsid w:val="009067AD"/>
    <w:rsid w:val="00932B46"/>
    <w:rsid w:val="00937366"/>
    <w:rsid w:val="00951322"/>
    <w:rsid w:val="009A471A"/>
    <w:rsid w:val="009B2BCE"/>
    <w:rsid w:val="009C115E"/>
    <w:rsid w:val="009D3B43"/>
    <w:rsid w:val="009E0013"/>
    <w:rsid w:val="009F4621"/>
    <w:rsid w:val="00A07C47"/>
    <w:rsid w:val="00A47058"/>
    <w:rsid w:val="00A56A13"/>
    <w:rsid w:val="00A61486"/>
    <w:rsid w:val="00A61C45"/>
    <w:rsid w:val="00A8170D"/>
    <w:rsid w:val="00A973CE"/>
    <w:rsid w:val="00AC6366"/>
    <w:rsid w:val="00AD54C1"/>
    <w:rsid w:val="00AF0AAA"/>
    <w:rsid w:val="00AF57C5"/>
    <w:rsid w:val="00B00010"/>
    <w:rsid w:val="00B16BC2"/>
    <w:rsid w:val="00B36F84"/>
    <w:rsid w:val="00B66A7F"/>
    <w:rsid w:val="00BC7CE5"/>
    <w:rsid w:val="00BD779A"/>
    <w:rsid w:val="00BD77A2"/>
    <w:rsid w:val="00BF07AF"/>
    <w:rsid w:val="00C12155"/>
    <w:rsid w:val="00C32651"/>
    <w:rsid w:val="00CA5483"/>
    <w:rsid w:val="00CA76D4"/>
    <w:rsid w:val="00CB278D"/>
    <w:rsid w:val="00CD3316"/>
    <w:rsid w:val="00D0312D"/>
    <w:rsid w:val="00D3163A"/>
    <w:rsid w:val="00D84076"/>
    <w:rsid w:val="00DE4DA2"/>
    <w:rsid w:val="00E02438"/>
    <w:rsid w:val="00E41D2F"/>
    <w:rsid w:val="00E43C9D"/>
    <w:rsid w:val="00E76D75"/>
    <w:rsid w:val="00E80D90"/>
    <w:rsid w:val="00E875BE"/>
    <w:rsid w:val="00E97E4E"/>
    <w:rsid w:val="00EB2C92"/>
    <w:rsid w:val="00ED284D"/>
    <w:rsid w:val="00EE3D71"/>
    <w:rsid w:val="00EF78C1"/>
    <w:rsid w:val="00F12D0C"/>
    <w:rsid w:val="00F56582"/>
    <w:rsid w:val="00F6668A"/>
    <w:rsid w:val="00F81084"/>
    <w:rsid w:val="00F95ACF"/>
    <w:rsid w:val="00F966EE"/>
    <w:rsid w:val="00F97413"/>
    <w:rsid w:val="00FD71A0"/>
    <w:rsid w:val="00FE2ED0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0FCF"/>
  <w15:docId w15:val="{59D1F500-F270-1F46-9C3F-640CEC48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1E4F"/>
    <w:pPr>
      <w:spacing w:line="276" w:lineRule="auto"/>
    </w:pPr>
    <w:rPr>
      <w:rFonts w:ascii="Arial" w:eastAsia="Arial" w:hAnsi="Arial" w:cs="Arial"/>
      <w:sz w:val="22"/>
      <w:szCs w:val="22"/>
      <w:lang w:val="en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E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1E4F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E4F"/>
    <w:rPr>
      <w:rFonts w:ascii="Arial" w:eastAsia="Arial" w:hAnsi="Arial" w:cs="Arial"/>
      <w:sz w:val="22"/>
      <w:szCs w:val="22"/>
      <w:lang w:val="en" w:eastAsia="en-CA"/>
    </w:rPr>
  </w:style>
  <w:style w:type="paragraph" w:styleId="Pieddepage">
    <w:name w:val="footer"/>
    <w:basedOn w:val="Normal"/>
    <w:link w:val="PieddepageCar"/>
    <w:uiPriority w:val="99"/>
    <w:unhideWhenUsed/>
    <w:rsid w:val="00451E4F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E4F"/>
    <w:rPr>
      <w:rFonts w:ascii="Arial" w:eastAsia="Arial" w:hAnsi="Arial" w:cs="Arial"/>
      <w:sz w:val="22"/>
      <w:szCs w:val="22"/>
      <w:lang w:val="en" w:eastAsia="en-CA"/>
    </w:rPr>
  </w:style>
  <w:style w:type="table" w:styleId="Grilledutableau">
    <w:name w:val="Table Grid"/>
    <w:basedOn w:val="TableauNormal"/>
    <w:uiPriority w:val="39"/>
    <w:rsid w:val="00794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F9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csap</cp:lastModifiedBy>
  <cp:revision>3</cp:revision>
  <dcterms:created xsi:type="dcterms:W3CDTF">2022-03-21T23:26:00Z</dcterms:created>
  <dcterms:modified xsi:type="dcterms:W3CDTF">2022-04-01T17:55:00Z</dcterms:modified>
</cp:coreProperties>
</file>